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A6A" w:rsidRPr="0015278A" w:rsidRDefault="0015278A" w:rsidP="0015278A">
      <w:pPr>
        <w:jc w:val="center"/>
        <w:rPr>
          <w:rFonts w:ascii="MicraC" w:hAnsi="MicraC"/>
          <w:b/>
        </w:rPr>
      </w:pPr>
      <w:r w:rsidRPr="0015278A">
        <w:rPr>
          <w:rFonts w:ascii="MicraC" w:hAnsi="MicraC"/>
          <w:b/>
        </w:rPr>
        <w:t>Обзор литературных источников. Принципы построения обзора</w:t>
      </w:r>
    </w:p>
    <w:p w:rsidR="0015278A" w:rsidRDefault="0015278A" w:rsidP="0015278A">
      <w:pPr>
        <w:ind w:firstLine="284"/>
      </w:pPr>
      <w:r>
        <w:t>В обзоре должно содержаться лишь то, что ценно для выполнения работы (диссертационной).</w:t>
      </w:r>
    </w:p>
    <w:p w:rsidR="0015278A" w:rsidRDefault="0015278A" w:rsidP="0015278A">
      <w:pPr>
        <w:ind w:firstLine="284"/>
      </w:pPr>
      <w:r>
        <w:t xml:space="preserve">Таким образом, выявляется: </w:t>
      </w:r>
    </w:p>
    <w:p w:rsidR="0015278A" w:rsidRDefault="0015278A" w:rsidP="0015278A">
      <w:pPr>
        <w:pStyle w:val="a3"/>
        <w:numPr>
          <w:ilvl w:val="0"/>
          <w:numId w:val="1"/>
        </w:numPr>
      </w:pPr>
      <w:r>
        <w:t xml:space="preserve">Что </w:t>
      </w:r>
      <w:r w:rsidR="002701C8">
        <w:t>прямо или косвенно относится к теории прочности снежного слоя  и практике обработки его</w:t>
      </w:r>
      <w:proofErr w:type="gramStart"/>
      <w:r w:rsidR="002701C8">
        <w:t xml:space="preserve"> </w:t>
      </w:r>
      <w:r>
        <w:t>;</w:t>
      </w:r>
      <w:proofErr w:type="gramEnd"/>
    </w:p>
    <w:p w:rsidR="0015278A" w:rsidRDefault="002701C8" w:rsidP="0015278A">
      <w:pPr>
        <w:pStyle w:val="a3"/>
        <w:numPr>
          <w:ilvl w:val="0"/>
          <w:numId w:val="1"/>
        </w:numPr>
      </w:pPr>
      <w:r>
        <w:t>Какие задачи решены</w:t>
      </w:r>
      <w:r w:rsidR="0015278A">
        <w:t>;</w:t>
      </w:r>
    </w:p>
    <w:p w:rsidR="0015278A" w:rsidRDefault="002701C8" w:rsidP="0015278A">
      <w:pPr>
        <w:pStyle w:val="a3"/>
        <w:numPr>
          <w:ilvl w:val="0"/>
          <w:numId w:val="1"/>
        </w:numPr>
      </w:pPr>
      <w:r>
        <w:t>Какие вопросы надо решить</w:t>
      </w:r>
      <w:r w:rsidR="0015278A">
        <w:t>.</w:t>
      </w:r>
      <w:r>
        <w:t xml:space="preserve"> Каковы рекомендации для </w:t>
      </w:r>
      <w:proofErr w:type="gramStart"/>
      <w:r>
        <w:t>исследования</w:t>
      </w:r>
      <w:proofErr w:type="gramEnd"/>
      <w:r>
        <w:t xml:space="preserve"> снежного слоя и </w:t>
      </w:r>
      <w:proofErr w:type="gramStart"/>
      <w:r>
        <w:t>каковы</w:t>
      </w:r>
      <w:proofErr w:type="gramEnd"/>
      <w:r>
        <w:t xml:space="preserve"> практические рекомендации специалистов по обработке снежных трасс.</w:t>
      </w:r>
    </w:p>
    <w:p w:rsidR="000275B3" w:rsidRDefault="0015278A" w:rsidP="0015278A">
      <w:pPr>
        <w:pStyle w:val="a3"/>
        <w:ind w:left="0" w:firstLine="284"/>
      </w:pPr>
      <w:r>
        <w:t>В соответствии с принятым содержанием Обзора эти сведения с указа</w:t>
      </w:r>
      <w:r w:rsidR="000275B3">
        <w:t xml:space="preserve">нием источника располагаются в </w:t>
      </w:r>
      <w:r w:rsidR="000275B3" w:rsidRPr="000275B3">
        <w:t>7</w:t>
      </w:r>
      <w:r w:rsidR="000275B3">
        <w:t xml:space="preserve"> или более </w:t>
      </w:r>
      <w:r>
        <w:t xml:space="preserve"> статьях. Причем, может оказаться, что опубликованная работа попадает в несколько статей обзора. Логическая связь обзора с рабо</w:t>
      </w:r>
      <w:r w:rsidR="000275B3">
        <w:t>той, очевидно, должна быть так</w:t>
      </w:r>
      <w:r>
        <w:t xml:space="preserve">ой: </w:t>
      </w:r>
    </w:p>
    <w:p w:rsidR="000275B3" w:rsidRDefault="000275B3" w:rsidP="0015278A">
      <w:pPr>
        <w:pStyle w:val="a3"/>
        <w:ind w:left="0" w:firstLine="284"/>
      </w:pPr>
      <w:r>
        <w:t>-</w:t>
      </w:r>
      <w:r w:rsidR="0015278A">
        <w:t xml:space="preserve"> известно из литературы ЭТО</w:t>
      </w:r>
      <w:r>
        <w:t>;</w:t>
      </w:r>
      <w:r w:rsidR="007E7656">
        <w:t xml:space="preserve"> </w:t>
      </w:r>
    </w:p>
    <w:p w:rsidR="0015278A" w:rsidRDefault="000275B3" w:rsidP="0015278A">
      <w:pPr>
        <w:pStyle w:val="a3"/>
        <w:ind w:left="0" w:firstLine="284"/>
      </w:pPr>
      <w:r>
        <w:t xml:space="preserve">- </w:t>
      </w:r>
      <w:r w:rsidR="007E7656">
        <w:t xml:space="preserve"> </w:t>
      </w:r>
      <w:r>
        <w:t xml:space="preserve">ЭТО </w:t>
      </w:r>
      <w:r w:rsidR="007E7656">
        <w:t xml:space="preserve">мы вводим в начало </w:t>
      </w:r>
      <w:r>
        <w:t xml:space="preserve">своих </w:t>
      </w:r>
      <w:r w:rsidR="007E7656">
        <w:t>исследований с возможностью проверки справедливости.</w:t>
      </w:r>
    </w:p>
    <w:p w:rsidR="000275B3" w:rsidRPr="000275B3" w:rsidRDefault="000275B3" w:rsidP="0015278A">
      <w:pPr>
        <w:pStyle w:val="a3"/>
        <w:ind w:left="0" w:firstLine="284"/>
      </w:pPr>
      <w:r>
        <w:t xml:space="preserve">При этом может (должно!)  оказаться, что некоторые вопросы не достаточно проработаны или имеющиеся сведения противоречивы. Может и оказаться, что от теории невозможно перейти к практическому применению, то есть </w:t>
      </w:r>
      <w:r w:rsidR="002701C8">
        <w:t>построению алгоритма создания</w:t>
      </w:r>
      <w:r>
        <w:t xml:space="preserve"> </w:t>
      </w:r>
      <w:r w:rsidR="002701C8">
        <w:t xml:space="preserve">снежного слоя </w:t>
      </w:r>
      <w:r>
        <w:t>требуемой прочности.</w:t>
      </w:r>
    </w:p>
    <w:p w:rsidR="001E5C1D" w:rsidRPr="000275B3" w:rsidRDefault="001E5C1D" w:rsidP="0015278A">
      <w:pPr>
        <w:pStyle w:val="a3"/>
        <w:ind w:left="0" w:firstLine="284"/>
      </w:pPr>
    </w:p>
    <w:p w:rsidR="001E5C1D" w:rsidRDefault="001E5C1D" w:rsidP="0015278A">
      <w:pPr>
        <w:pStyle w:val="a3"/>
        <w:ind w:left="0" w:firstLine="284"/>
      </w:pPr>
      <w:r>
        <w:rPr>
          <w:lang w:val="en-US"/>
        </w:rPr>
        <w:t>C</w:t>
      </w:r>
      <w:r>
        <w:t>хема анализа:</w:t>
      </w:r>
    </w:p>
    <w:tbl>
      <w:tblPr>
        <w:tblStyle w:val="a4"/>
        <w:tblW w:w="0" w:type="auto"/>
        <w:tblLook w:val="04A0"/>
      </w:tblPr>
      <w:tblGrid>
        <w:gridCol w:w="2660"/>
        <w:gridCol w:w="567"/>
        <w:gridCol w:w="567"/>
        <w:gridCol w:w="567"/>
        <w:gridCol w:w="481"/>
        <w:gridCol w:w="481"/>
        <w:gridCol w:w="482"/>
        <w:gridCol w:w="481"/>
        <w:gridCol w:w="482"/>
        <w:gridCol w:w="481"/>
        <w:gridCol w:w="481"/>
        <w:gridCol w:w="482"/>
        <w:gridCol w:w="481"/>
        <w:gridCol w:w="482"/>
        <w:gridCol w:w="481"/>
        <w:gridCol w:w="482"/>
      </w:tblGrid>
      <w:tr w:rsidR="00057807" w:rsidTr="00DD053F">
        <w:tc>
          <w:tcPr>
            <w:tcW w:w="2660" w:type="dxa"/>
          </w:tcPr>
          <w:p w:rsidR="00057807" w:rsidRDefault="00057807" w:rsidP="00057807">
            <w:pPr>
              <w:pStyle w:val="a3"/>
              <w:ind w:left="0"/>
              <w:jc w:val="center"/>
            </w:pPr>
            <w:r>
              <w:t>Характеристика</w:t>
            </w:r>
          </w:p>
        </w:tc>
        <w:tc>
          <w:tcPr>
            <w:tcW w:w="7478" w:type="dxa"/>
            <w:gridSpan w:val="15"/>
          </w:tcPr>
          <w:p w:rsidR="00057807" w:rsidRDefault="00057807" w:rsidP="00057807">
            <w:pPr>
              <w:pStyle w:val="a3"/>
              <w:ind w:left="0"/>
              <w:jc w:val="center"/>
            </w:pPr>
            <w:r>
              <w:t>Номер литературного источника</w:t>
            </w:r>
          </w:p>
        </w:tc>
      </w:tr>
      <w:tr w:rsidR="00057807" w:rsidTr="00345FBE">
        <w:tc>
          <w:tcPr>
            <w:tcW w:w="2660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</w:tr>
      <w:tr w:rsidR="00057807" w:rsidTr="00E279E3">
        <w:tc>
          <w:tcPr>
            <w:tcW w:w="2660" w:type="dxa"/>
          </w:tcPr>
          <w:p w:rsidR="00057807" w:rsidRDefault="00057807" w:rsidP="0015278A">
            <w:pPr>
              <w:pStyle w:val="a3"/>
              <w:ind w:left="0"/>
            </w:pPr>
            <w:r>
              <w:t>Мат. формулы прочности СС</w:t>
            </w: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</w:tr>
      <w:tr w:rsidR="00057807" w:rsidTr="00897086">
        <w:tc>
          <w:tcPr>
            <w:tcW w:w="2660" w:type="dxa"/>
          </w:tcPr>
          <w:p w:rsidR="00057807" w:rsidRDefault="00057807" w:rsidP="0015278A">
            <w:pPr>
              <w:pStyle w:val="a3"/>
              <w:ind w:left="0"/>
            </w:pPr>
            <w:r>
              <w:t>Мат. модель СС</w:t>
            </w: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</w:tr>
      <w:tr w:rsidR="00057807" w:rsidTr="002E7882">
        <w:tc>
          <w:tcPr>
            <w:tcW w:w="2660" w:type="dxa"/>
          </w:tcPr>
          <w:p w:rsidR="00057807" w:rsidRDefault="00057807" w:rsidP="0015278A">
            <w:pPr>
              <w:pStyle w:val="a3"/>
              <w:ind w:left="0"/>
            </w:pPr>
            <w:r>
              <w:t>Прогноз прочности СС</w:t>
            </w: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</w:tr>
      <w:tr w:rsidR="00057807" w:rsidTr="00AA02D0">
        <w:tc>
          <w:tcPr>
            <w:tcW w:w="2660" w:type="dxa"/>
          </w:tcPr>
          <w:p w:rsidR="00057807" w:rsidRDefault="00057807" w:rsidP="0015278A">
            <w:pPr>
              <w:pStyle w:val="a3"/>
              <w:ind w:left="0"/>
            </w:pPr>
            <w:r>
              <w:t>Адекватность</w:t>
            </w: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</w:tr>
      <w:tr w:rsidR="00057807" w:rsidTr="00AF3532">
        <w:tc>
          <w:tcPr>
            <w:tcW w:w="2660" w:type="dxa"/>
          </w:tcPr>
          <w:p w:rsidR="00057807" w:rsidRDefault="00057807" w:rsidP="0015278A">
            <w:pPr>
              <w:pStyle w:val="a3"/>
              <w:ind w:left="0"/>
            </w:pPr>
            <w:r>
              <w:t>Натурные испытания</w:t>
            </w: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</w:tr>
      <w:tr w:rsidR="00057807" w:rsidTr="003438C8">
        <w:tc>
          <w:tcPr>
            <w:tcW w:w="2660" w:type="dxa"/>
          </w:tcPr>
          <w:p w:rsidR="00057807" w:rsidRDefault="00057807" w:rsidP="0015278A">
            <w:pPr>
              <w:pStyle w:val="a3"/>
              <w:ind w:left="0"/>
            </w:pPr>
            <w:r>
              <w:t>Оценка параметров влияния на прочность СС</w:t>
            </w: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</w:tr>
      <w:tr w:rsidR="00057807" w:rsidTr="000F67A9">
        <w:tc>
          <w:tcPr>
            <w:tcW w:w="2660" w:type="dxa"/>
          </w:tcPr>
          <w:p w:rsidR="00057807" w:rsidRDefault="00057807" w:rsidP="0015278A">
            <w:pPr>
              <w:pStyle w:val="a3"/>
              <w:ind w:left="0"/>
            </w:pPr>
            <w:r>
              <w:t>Практические рекомендации</w:t>
            </w: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</w:tr>
      <w:tr w:rsidR="00057807" w:rsidTr="0063235D">
        <w:tc>
          <w:tcPr>
            <w:tcW w:w="2660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</w:tr>
      <w:tr w:rsidR="00057807" w:rsidTr="00655392">
        <w:tc>
          <w:tcPr>
            <w:tcW w:w="2660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</w:tr>
      <w:tr w:rsidR="00057807" w:rsidTr="00B1458B">
        <w:tc>
          <w:tcPr>
            <w:tcW w:w="2660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</w:tr>
      <w:tr w:rsidR="00057807" w:rsidTr="0029123A">
        <w:tc>
          <w:tcPr>
            <w:tcW w:w="2660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</w:tr>
      <w:tr w:rsidR="00057807" w:rsidTr="0029123A">
        <w:tc>
          <w:tcPr>
            <w:tcW w:w="2660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567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1" w:type="dxa"/>
          </w:tcPr>
          <w:p w:rsidR="00057807" w:rsidRDefault="00057807" w:rsidP="0015278A">
            <w:pPr>
              <w:pStyle w:val="a3"/>
              <w:ind w:left="0"/>
            </w:pPr>
          </w:p>
        </w:tc>
        <w:tc>
          <w:tcPr>
            <w:tcW w:w="482" w:type="dxa"/>
          </w:tcPr>
          <w:p w:rsidR="00057807" w:rsidRDefault="00057807" w:rsidP="0015278A">
            <w:pPr>
              <w:pStyle w:val="a3"/>
              <w:ind w:left="0"/>
            </w:pPr>
          </w:p>
        </w:tc>
      </w:tr>
    </w:tbl>
    <w:p w:rsidR="001E5C1D" w:rsidRPr="001E5C1D" w:rsidRDefault="001E5C1D" w:rsidP="0015278A">
      <w:pPr>
        <w:pStyle w:val="a3"/>
        <w:ind w:left="0" w:firstLine="284"/>
      </w:pPr>
    </w:p>
    <w:sectPr w:rsidR="001E5C1D" w:rsidRPr="001E5C1D" w:rsidSect="0015278A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aC">
    <w:panose1 w:val="00000000000000000000"/>
    <w:charset w:val="CC"/>
    <w:family w:val="modern"/>
    <w:notTrueType/>
    <w:pitch w:val="variable"/>
    <w:sig w:usb0="80000203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762DCF"/>
    <w:multiLevelType w:val="hybridMultilevel"/>
    <w:tmpl w:val="8760E1E8"/>
    <w:lvl w:ilvl="0" w:tplc="BC80003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278A"/>
    <w:rsid w:val="000275B3"/>
    <w:rsid w:val="00057807"/>
    <w:rsid w:val="0015278A"/>
    <w:rsid w:val="001E5C1D"/>
    <w:rsid w:val="00262E37"/>
    <w:rsid w:val="002701C8"/>
    <w:rsid w:val="00647DA7"/>
    <w:rsid w:val="006E4A6A"/>
    <w:rsid w:val="007E7656"/>
    <w:rsid w:val="009C6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A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278A"/>
    <w:pPr>
      <w:ind w:left="720"/>
      <w:contextualSpacing/>
    </w:pPr>
  </w:style>
  <w:style w:type="table" w:styleId="a4">
    <w:name w:val="Table Grid"/>
    <w:basedOn w:val="a1"/>
    <w:uiPriority w:val="59"/>
    <w:rsid w:val="001E5C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Интернет</dc:creator>
  <cp:lastModifiedBy>Интернет</cp:lastModifiedBy>
  <cp:revision>4</cp:revision>
  <dcterms:created xsi:type="dcterms:W3CDTF">2017-03-05T15:16:00Z</dcterms:created>
  <dcterms:modified xsi:type="dcterms:W3CDTF">2018-10-14T10:26:00Z</dcterms:modified>
</cp:coreProperties>
</file>